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F982" w14:textId="77777777" w:rsidR="001B3760" w:rsidRPr="00D81606" w:rsidRDefault="001B3760">
      <w:pPr>
        <w:pStyle w:val="Title"/>
        <w:rPr>
          <w:sz w:val="28"/>
        </w:rPr>
      </w:pPr>
      <w:r w:rsidRPr="00D81606">
        <w:rPr>
          <w:sz w:val="28"/>
        </w:rPr>
        <w:t>National Honor Society</w:t>
      </w:r>
    </w:p>
    <w:p w14:paraId="345FD528" w14:textId="77777777" w:rsidR="001B3760" w:rsidRPr="00D81606" w:rsidRDefault="001B3760">
      <w:pPr>
        <w:pStyle w:val="Subtitle"/>
      </w:pPr>
      <w:r w:rsidRPr="00D81606">
        <w:t>APPLICATION COVER SHEET</w:t>
      </w:r>
    </w:p>
    <w:p w14:paraId="5B812CB5" w14:textId="77777777" w:rsidR="001B3760" w:rsidRPr="00D81606" w:rsidRDefault="001B3760">
      <w:pPr>
        <w:jc w:val="center"/>
        <w:rPr>
          <w:rFonts w:ascii="Bookman Old Style" w:hAnsi="Bookman Old Style"/>
        </w:rPr>
      </w:pPr>
    </w:p>
    <w:p w14:paraId="059CF90B" w14:textId="77777777" w:rsidR="001B3760" w:rsidRPr="00D81606" w:rsidRDefault="001B3760">
      <w:pPr>
        <w:rPr>
          <w:rFonts w:ascii="Bookman Old Style" w:hAnsi="Bookman Old Style"/>
        </w:rPr>
      </w:pPr>
      <w:r w:rsidRPr="00D81606">
        <w:rPr>
          <w:rFonts w:ascii="Bookman Old Style" w:hAnsi="Bookman Old Style"/>
        </w:rPr>
        <w:t>The National Honor Society was founded by the National Association of Secondary Principals in 1921 and now has more than nine thousand chapters in schools throughout the United States.  The purpose of this organization is to encourage and develop in the students the qualities of service, leadership, character, and scholarship.</w:t>
      </w:r>
    </w:p>
    <w:p w14:paraId="720AD3F0" w14:textId="77777777" w:rsidR="001B3760" w:rsidRPr="00D81606" w:rsidRDefault="001B3760">
      <w:pPr>
        <w:rPr>
          <w:rFonts w:ascii="Bookman Old Style" w:hAnsi="Bookman Old Style"/>
        </w:rPr>
      </w:pPr>
    </w:p>
    <w:p w14:paraId="2471A031" w14:textId="77777777" w:rsidR="001B3760" w:rsidRPr="00D81606" w:rsidRDefault="001B3760">
      <w:pPr>
        <w:rPr>
          <w:rFonts w:ascii="Bookman Old Style" w:hAnsi="Bookman Old Style"/>
        </w:rPr>
      </w:pPr>
      <w:r w:rsidRPr="00D81606">
        <w:rPr>
          <w:rFonts w:ascii="Bookman Old Style" w:hAnsi="Bookman Old Style"/>
        </w:rPr>
        <w:t>Juniors and seniors are eligible for membership if they have completed at least one semester at Chippewa Valley prior to the semester of selection and have accumulated a grade point average of 3.45 or better.</w:t>
      </w:r>
    </w:p>
    <w:p w14:paraId="361B30F9" w14:textId="77777777" w:rsidR="001B3760" w:rsidRPr="00D81606" w:rsidRDefault="001B3760">
      <w:pPr>
        <w:rPr>
          <w:rFonts w:ascii="Bookman Old Style" w:hAnsi="Bookman Old Style"/>
        </w:rPr>
      </w:pPr>
    </w:p>
    <w:p w14:paraId="4C328AA3" w14:textId="3146F077" w:rsidR="001B3760" w:rsidRDefault="001B3760">
      <w:pPr>
        <w:rPr>
          <w:rFonts w:ascii="Bookman Old Style" w:hAnsi="Bookman Old Style"/>
          <w:b/>
        </w:rPr>
      </w:pPr>
      <w:r w:rsidRPr="00D81606">
        <w:rPr>
          <w:rFonts w:ascii="Bookman Old Style" w:hAnsi="Bookman Old Style"/>
          <w:b/>
        </w:rPr>
        <w:t>Each eligible student is judged on the three qualities of leadership</w:t>
      </w:r>
      <w:r w:rsidR="002D531D" w:rsidRPr="00D81606">
        <w:rPr>
          <w:rFonts w:ascii="Bookman Old Style" w:hAnsi="Bookman Old Style"/>
          <w:b/>
        </w:rPr>
        <w:t>, character, and service by three</w:t>
      </w:r>
      <w:r w:rsidRPr="00D81606">
        <w:rPr>
          <w:rFonts w:ascii="Bookman Old Style" w:hAnsi="Bookman Old Style"/>
          <w:b/>
        </w:rPr>
        <w:t xml:space="preserve"> evaluators.  </w:t>
      </w:r>
      <w:r w:rsidR="002D531D" w:rsidRPr="00D81606">
        <w:rPr>
          <w:rFonts w:ascii="Bookman Old Style" w:hAnsi="Bookman Old Style"/>
          <w:b/>
        </w:rPr>
        <w:t>Evaluators must be teachers, coaches, or advisors</w:t>
      </w:r>
      <w:r w:rsidR="00D43936" w:rsidRPr="00D81606">
        <w:rPr>
          <w:rFonts w:ascii="Bookman Old Style" w:hAnsi="Bookman Old Style"/>
          <w:b/>
        </w:rPr>
        <w:t xml:space="preserve"> (</w:t>
      </w:r>
      <w:r w:rsidR="00D43936" w:rsidRPr="00D81606">
        <w:rPr>
          <w:rFonts w:ascii="Bookman Old Style" w:hAnsi="Bookman Old Style"/>
          <w:b/>
          <w:u w:val="single"/>
        </w:rPr>
        <w:t>and should be asked beforehand</w:t>
      </w:r>
      <w:r w:rsidR="00D43936" w:rsidRPr="00D81606">
        <w:rPr>
          <w:rFonts w:ascii="Bookman Old Style" w:hAnsi="Bookman Old Style"/>
          <w:b/>
        </w:rPr>
        <w:t>)</w:t>
      </w:r>
      <w:r w:rsidR="002D531D" w:rsidRPr="00D81606">
        <w:rPr>
          <w:rFonts w:ascii="Bookman Old Style" w:hAnsi="Bookman Old Style"/>
          <w:b/>
        </w:rPr>
        <w:t>.</w:t>
      </w:r>
      <w:r w:rsidRPr="00D81606">
        <w:rPr>
          <w:rFonts w:ascii="Bookman Old Style" w:hAnsi="Bookman Old Style"/>
          <w:b/>
        </w:rPr>
        <w:t xml:space="preserve"> </w:t>
      </w:r>
    </w:p>
    <w:p w14:paraId="0983CA18" w14:textId="77777777" w:rsidR="003B3897" w:rsidRPr="00D81606" w:rsidRDefault="003B3897">
      <w:pPr>
        <w:rPr>
          <w:rFonts w:ascii="Bookman Old Style" w:hAnsi="Bookman Old Style"/>
          <w:b/>
        </w:rPr>
      </w:pPr>
    </w:p>
    <w:p w14:paraId="49FD624F" w14:textId="77777777" w:rsidR="001B3760" w:rsidRPr="00D81606" w:rsidRDefault="001B3760">
      <w:pPr>
        <w:rPr>
          <w:rFonts w:ascii="Bookman Old Style" w:hAnsi="Bookman Old Style"/>
          <w:b/>
        </w:rPr>
      </w:pPr>
    </w:p>
    <w:p w14:paraId="18B15B66" w14:textId="77777777" w:rsidR="001B3760" w:rsidRPr="00D81606" w:rsidRDefault="00527831">
      <w:pPr>
        <w:rPr>
          <w:rFonts w:ascii="Bookman Old Style" w:hAnsi="Bookman Old Style"/>
        </w:rPr>
      </w:pPr>
      <w:r w:rsidRPr="00D81606">
        <w:rPr>
          <w:rFonts w:ascii="Bookman Old Style" w:hAnsi="Bookman Old Style"/>
          <w:b/>
          <w:sz w:val="32"/>
          <w:szCs w:val="32"/>
          <w:highlight w:val="cyan"/>
        </w:rPr>
        <w:t>This page</w:t>
      </w:r>
      <w:r w:rsidR="00D43936" w:rsidRPr="00D81606">
        <w:rPr>
          <w:rFonts w:ascii="Bookman Old Style" w:hAnsi="Bookman Old Style"/>
          <w:highlight w:val="cyan"/>
        </w:rPr>
        <w:t xml:space="preserve"> should be </w:t>
      </w:r>
      <w:r w:rsidRPr="00D81606">
        <w:rPr>
          <w:rFonts w:ascii="Bookman Old Style" w:hAnsi="Bookman Old Style"/>
          <w:highlight w:val="cyan"/>
        </w:rPr>
        <w:t xml:space="preserve">completed with your info and </w:t>
      </w:r>
      <w:r w:rsidR="00D43936" w:rsidRPr="00D81606">
        <w:rPr>
          <w:rFonts w:ascii="Bookman Old Style" w:hAnsi="Bookman Old Style"/>
          <w:highlight w:val="cyan"/>
        </w:rPr>
        <w:t>emailed to Ms. Moore (</w:t>
      </w:r>
      <w:hyperlink r:id="rId6" w:history="1">
        <w:r w:rsidR="00D43936" w:rsidRPr="00D81606">
          <w:rPr>
            <w:rStyle w:val="Hyperlink"/>
            <w:rFonts w:ascii="Bookman Old Style" w:hAnsi="Bookman Old Style"/>
            <w:highlight w:val="cyan"/>
          </w:rPr>
          <w:t>rmoore@cvs.k12.mi.us</w:t>
        </w:r>
      </w:hyperlink>
      <w:proofErr w:type="gramStart"/>
      <w:r w:rsidR="00D43936" w:rsidRPr="00D81606">
        <w:rPr>
          <w:rFonts w:ascii="Bookman Old Style" w:hAnsi="Bookman Old Style"/>
          <w:highlight w:val="cyan"/>
        </w:rPr>
        <w:t xml:space="preserve">) </w:t>
      </w:r>
      <w:r w:rsidR="00D43936" w:rsidRPr="00D81606">
        <w:rPr>
          <w:rFonts w:ascii="Bookman Old Style" w:hAnsi="Bookman Old Style"/>
        </w:rPr>
        <w:t>.</w:t>
      </w:r>
      <w:proofErr w:type="gramEnd"/>
    </w:p>
    <w:p w14:paraId="670C24B4" w14:textId="77777777" w:rsidR="001B3760" w:rsidRPr="00D81606" w:rsidRDefault="001B3760">
      <w:pPr>
        <w:rPr>
          <w:rFonts w:ascii="Bookman Old Style" w:hAnsi="Bookman Old Style"/>
        </w:rPr>
      </w:pPr>
    </w:p>
    <w:p w14:paraId="52F4C4C8" w14:textId="77777777" w:rsidR="00D81606" w:rsidRDefault="00D81606">
      <w:pPr>
        <w:rPr>
          <w:rFonts w:ascii="Bookman Old Style" w:hAnsi="Bookman Old Style"/>
        </w:rPr>
      </w:pPr>
    </w:p>
    <w:tbl>
      <w:tblPr>
        <w:tblStyle w:val="TableGrid"/>
        <w:tblW w:w="0" w:type="auto"/>
        <w:tblLook w:val="04A0" w:firstRow="1" w:lastRow="0" w:firstColumn="1" w:lastColumn="0" w:noHBand="0" w:noVBand="1"/>
      </w:tblPr>
      <w:tblGrid>
        <w:gridCol w:w="2605"/>
        <w:gridCol w:w="8185"/>
      </w:tblGrid>
      <w:tr w:rsidR="00D81606" w14:paraId="624C16F3" w14:textId="77777777" w:rsidTr="00D81606">
        <w:tc>
          <w:tcPr>
            <w:tcW w:w="2605" w:type="dxa"/>
          </w:tcPr>
          <w:p w14:paraId="2AA7B8F3" w14:textId="2A684944" w:rsidR="00D81606" w:rsidRPr="00D81606" w:rsidRDefault="00D81606" w:rsidP="00D81606">
            <w:pPr>
              <w:rPr>
                <w:rFonts w:ascii="Bookman Old Style" w:hAnsi="Bookman Old Style"/>
                <w:highlight w:val="cyan"/>
              </w:rPr>
            </w:pPr>
            <w:r w:rsidRPr="00D81606">
              <w:rPr>
                <w:rFonts w:ascii="Bookman Old Style" w:hAnsi="Bookman Old Style"/>
                <w:highlight w:val="cyan"/>
              </w:rPr>
              <w:t xml:space="preserve">Name </w:t>
            </w:r>
          </w:p>
        </w:tc>
        <w:tc>
          <w:tcPr>
            <w:tcW w:w="8185" w:type="dxa"/>
          </w:tcPr>
          <w:p w14:paraId="7F6F0CD4" w14:textId="77777777" w:rsidR="00D81606" w:rsidRPr="00D81606" w:rsidRDefault="00D81606">
            <w:pPr>
              <w:rPr>
                <w:rFonts w:ascii="Bookman Old Style" w:hAnsi="Bookman Old Style"/>
                <w:highlight w:val="cyan"/>
              </w:rPr>
            </w:pPr>
          </w:p>
        </w:tc>
      </w:tr>
      <w:tr w:rsidR="00D81606" w14:paraId="557B89B2" w14:textId="77777777" w:rsidTr="00D81606">
        <w:tc>
          <w:tcPr>
            <w:tcW w:w="2605" w:type="dxa"/>
          </w:tcPr>
          <w:p w14:paraId="1C1964E3" w14:textId="5D95C0A0" w:rsidR="00D81606" w:rsidRPr="00D81606" w:rsidRDefault="00D81606" w:rsidP="00D81606">
            <w:pPr>
              <w:rPr>
                <w:rFonts w:ascii="Bookman Old Style" w:hAnsi="Bookman Old Style"/>
                <w:highlight w:val="cyan"/>
              </w:rPr>
            </w:pPr>
            <w:r w:rsidRPr="00D81606">
              <w:rPr>
                <w:rFonts w:ascii="Bookman Old Style" w:hAnsi="Bookman Old Style"/>
                <w:highlight w:val="cyan"/>
              </w:rPr>
              <w:t>Address</w:t>
            </w:r>
          </w:p>
        </w:tc>
        <w:tc>
          <w:tcPr>
            <w:tcW w:w="8185" w:type="dxa"/>
          </w:tcPr>
          <w:p w14:paraId="15400E91" w14:textId="77777777" w:rsidR="00D81606" w:rsidRPr="00D81606" w:rsidRDefault="00D81606">
            <w:pPr>
              <w:rPr>
                <w:rFonts w:ascii="Bookman Old Style" w:hAnsi="Bookman Old Style"/>
                <w:highlight w:val="cyan"/>
              </w:rPr>
            </w:pPr>
          </w:p>
        </w:tc>
      </w:tr>
      <w:tr w:rsidR="00D81606" w14:paraId="35097771" w14:textId="77777777" w:rsidTr="00D81606">
        <w:tc>
          <w:tcPr>
            <w:tcW w:w="2605" w:type="dxa"/>
          </w:tcPr>
          <w:p w14:paraId="7F5E5444" w14:textId="2DCB6829" w:rsidR="00D81606" w:rsidRPr="00D81606" w:rsidRDefault="00D81606" w:rsidP="00D81606">
            <w:pPr>
              <w:rPr>
                <w:rFonts w:ascii="Bookman Old Style" w:hAnsi="Bookman Old Style"/>
                <w:highlight w:val="cyan"/>
              </w:rPr>
            </w:pPr>
            <w:r w:rsidRPr="00D81606">
              <w:rPr>
                <w:rFonts w:ascii="Bookman Old Style" w:hAnsi="Bookman Old Style"/>
                <w:highlight w:val="cyan"/>
              </w:rPr>
              <w:t>Grade</w:t>
            </w:r>
          </w:p>
        </w:tc>
        <w:tc>
          <w:tcPr>
            <w:tcW w:w="8185" w:type="dxa"/>
          </w:tcPr>
          <w:p w14:paraId="60D3B667" w14:textId="77777777" w:rsidR="00D81606" w:rsidRPr="00D81606" w:rsidRDefault="00D81606">
            <w:pPr>
              <w:rPr>
                <w:rFonts w:ascii="Bookman Old Style" w:hAnsi="Bookman Old Style"/>
                <w:highlight w:val="cyan"/>
              </w:rPr>
            </w:pPr>
          </w:p>
        </w:tc>
      </w:tr>
      <w:tr w:rsidR="00D81606" w14:paraId="33D17BB0" w14:textId="77777777" w:rsidTr="00D81606">
        <w:tc>
          <w:tcPr>
            <w:tcW w:w="2605" w:type="dxa"/>
          </w:tcPr>
          <w:p w14:paraId="473804B7" w14:textId="63D2A86B" w:rsidR="00D81606" w:rsidRPr="00D81606" w:rsidRDefault="00D81606" w:rsidP="00D81606">
            <w:pPr>
              <w:rPr>
                <w:rFonts w:ascii="Bookman Old Style" w:hAnsi="Bookman Old Style"/>
                <w:highlight w:val="cyan"/>
              </w:rPr>
            </w:pPr>
            <w:r w:rsidRPr="00D81606">
              <w:rPr>
                <w:rFonts w:ascii="Bookman Old Style" w:hAnsi="Bookman Old Style"/>
                <w:highlight w:val="cyan"/>
              </w:rPr>
              <w:t>Your Parents’ name</w:t>
            </w:r>
          </w:p>
        </w:tc>
        <w:tc>
          <w:tcPr>
            <w:tcW w:w="8185" w:type="dxa"/>
          </w:tcPr>
          <w:p w14:paraId="4B19B214" w14:textId="77777777" w:rsidR="00D81606" w:rsidRPr="00D81606" w:rsidRDefault="00D81606">
            <w:pPr>
              <w:rPr>
                <w:rFonts w:ascii="Bookman Old Style" w:hAnsi="Bookman Old Style"/>
                <w:highlight w:val="cyan"/>
              </w:rPr>
            </w:pPr>
          </w:p>
        </w:tc>
      </w:tr>
    </w:tbl>
    <w:p w14:paraId="04F6DAEF" w14:textId="77777777" w:rsidR="001B3760" w:rsidRPr="00D81606" w:rsidRDefault="001B3760">
      <w:pPr>
        <w:rPr>
          <w:rFonts w:ascii="Bookman Old Style" w:hAnsi="Bookman Old Style"/>
        </w:rPr>
      </w:pPr>
    </w:p>
    <w:p w14:paraId="0D39C238" w14:textId="44623142" w:rsidR="00714ED5" w:rsidRDefault="00714ED5">
      <w:pPr>
        <w:rPr>
          <w:rFonts w:ascii="Bookman Old Style" w:hAnsi="Bookman Old Style"/>
        </w:rPr>
      </w:pPr>
    </w:p>
    <w:p w14:paraId="06089A1B" w14:textId="77777777" w:rsidR="00D81606" w:rsidRDefault="00D81606">
      <w:pPr>
        <w:rPr>
          <w:rFonts w:ascii="Bookman Old Style" w:hAnsi="Bookman Old Style"/>
        </w:rPr>
      </w:pPr>
    </w:p>
    <w:p w14:paraId="60C7B234" w14:textId="77777777" w:rsidR="00D81606" w:rsidRPr="00D81606" w:rsidRDefault="00D81606">
      <w:pPr>
        <w:rPr>
          <w:rFonts w:ascii="Bookman Old Style" w:hAnsi="Bookman Old Style"/>
        </w:rPr>
      </w:pPr>
    </w:p>
    <w:p w14:paraId="7BDC8514" w14:textId="76C14536" w:rsidR="001B3760" w:rsidRDefault="00D81606">
      <w:pPr>
        <w:rPr>
          <w:rFonts w:ascii="Bookman Old Style" w:hAnsi="Bookman Old Style"/>
        </w:rPr>
      </w:pPr>
      <w:r>
        <w:rPr>
          <w:rFonts w:ascii="Bookman Old Style" w:hAnsi="Bookman Old Style"/>
          <w:highlight w:val="cyan"/>
        </w:rPr>
        <w:t xml:space="preserve">Type the three members (include first and last name) you have selected to evaluate you. You will email these persons your evaluator cover sheet, evaluator chart, and essay. </w:t>
      </w:r>
    </w:p>
    <w:p w14:paraId="6F891EED" w14:textId="680C6B20" w:rsidR="00D81606" w:rsidRDefault="00D81606">
      <w:pPr>
        <w:rPr>
          <w:rFonts w:ascii="Bookman Old Style" w:hAnsi="Bookman Old Style"/>
        </w:rPr>
      </w:pPr>
    </w:p>
    <w:p w14:paraId="3F769C97" w14:textId="77777777" w:rsidR="00D81606" w:rsidRDefault="00D81606">
      <w:pPr>
        <w:rPr>
          <w:rFonts w:ascii="Bookman Old Style" w:hAnsi="Bookman Old Style"/>
        </w:rPr>
      </w:pPr>
    </w:p>
    <w:tbl>
      <w:tblPr>
        <w:tblStyle w:val="TableGrid"/>
        <w:tblW w:w="0" w:type="auto"/>
        <w:tblLook w:val="04A0" w:firstRow="1" w:lastRow="0" w:firstColumn="1" w:lastColumn="0" w:noHBand="0" w:noVBand="1"/>
      </w:tblPr>
      <w:tblGrid>
        <w:gridCol w:w="2605"/>
        <w:gridCol w:w="8185"/>
      </w:tblGrid>
      <w:tr w:rsidR="00D81606" w14:paraId="709198A2" w14:textId="77777777" w:rsidTr="00D81606">
        <w:tc>
          <w:tcPr>
            <w:tcW w:w="2605" w:type="dxa"/>
          </w:tcPr>
          <w:p w14:paraId="68557AE0" w14:textId="4FC79589" w:rsidR="00D81606" w:rsidRPr="00D81606" w:rsidRDefault="00D81606">
            <w:pPr>
              <w:rPr>
                <w:rFonts w:ascii="Bookman Old Style" w:hAnsi="Bookman Old Style"/>
                <w:highlight w:val="cyan"/>
              </w:rPr>
            </w:pPr>
            <w:r w:rsidRPr="00D81606">
              <w:rPr>
                <w:rFonts w:ascii="Bookman Old Style" w:hAnsi="Bookman Old Style"/>
                <w:highlight w:val="cyan"/>
              </w:rPr>
              <w:t>Evaluator 1</w:t>
            </w:r>
          </w:p>
        </w:tc>
        <w:tc>
          <w:tcPr>
            <w:tcW w:w="8185" w:type="dxa"/>
          </w:tcPr>
          <w:p w14:paraId="3257E24E" w14:textId="77777777" w:rsidR="00D81606" w:rsidRDefault="00D81606">
            <w:pPr>
              <w:rPr>
                <w:rFonts w:ascii="Bookman Old Style" w:hAnsi="Bookman Old Style"/>
              </w:rPr>
            </w:pPr>
          </w:p>
        </w:tc>
      </w:tr>
      <w:tr w:rsidR="00D81606" w14:paraId="42775941" w14:textId="77777777" w:rsidTr="00D81606">
        <w:tc>
          <w:tcPr>
            <w:tcW w:w="2605" w:type="dxa"/>
          </w:tcPr>
          <w:p w14:paraId="1C9977F0" w14:textId="5300EE07" w:rsidR="00D81606" w:rsidRPr="00D81606" w:rsidRDefault="00D81606">
            <w:pPr>
              <w:rPr>
                <w:rFonts w:ascii="Bookman Old Style" w:hAnsi="Bookman Old Style"/>
                <w:highlight w:val="cyan"/>
              </w:rPr>
            </w:pPr>
            <w:r w:rsidRPr="00D81606">
              <w:rPr>
                <w:rFonts w:ascii="Bookman Old Style" w:hAnsi="Bookman Old Style"/>
                <w:highlight w:val="cyan"/>
              </w:rPr>
              <w:t>Evaluator 2</w:t>
            </w:r>
          </w:p>
        </w:tc>
        <w:tc>
          <w:tcPr>
            <w:tcW w:w="8185" w:type="dxa"/>
          </w:tcPr>
          <w:p w14:paraId="469AFA0B" w14:textId="77777777" w:rsidR="00D81606" w:rsidRDefault="00D81606">
            <w:pPr>
              <w:rPr>
                <w:rFonts w:ascii="Bookman Old Style" w:hAnsi="Bookman Old Style"/>
              </w:rPr>
            </w:pPr>
          </w:p>
        </w:tc>
      </w:tr>
      <w:tr w:rsidR="00D81606" w14:paraId="1C5608DB" w14:textId="77777777" w:rsidTr="00D81606">
        <w:tc>
          <w:tcPr>
            <w:tcW w:w="2605" w:type="dxa"/>
          </w:tcPr>
          <w:p w14:paraId="77A7E39C" w14:textId="62399EA1" w:rsidR="00D81606" w:rsidRPr="00D81606" w:rsidRDefault="00D81606">
            <w:pPr>
              <w:rPr>
                <w:rFonts w:ascii="Bookman Old Style" w:hAnsi="Bookman Old Style"/>
                <w:highlight w:val="cyan"/>
              </w:rPr>
            </w:pPr>
            <w:r w:rsidRPr="00D81606">
              <w:rPr>
                <w:rFonts w:ascii="Bookman Old Style" w:hAnsi="Bookman Old Style"/>
                <w:highlight w:val="cyan"/>
              </w:rPr>
              <w:t>Evaluator 3</w:t>
            </w:r>
          </w:p>
        </w:tc>
        <w:tc>
          <w:tcPr>
            <w:tcW w:w="8185" w:type="dxa"/>
          </w:tcPr>
          <w:p w14:paraId="7ED3BF12" w14:textId="77777777" w:rsidR="00D81606" w:rsidRDefault="00D81606">
            <w:pPr>
              <w:rPr>
                <w:rFonts w:ascii="Bookman Old Style" w:hAnsi="Bookman Old Style"/>
              </w:rPr>
            </w:pPr>
          </w:p>
        </w:tc>
      </w:tr>
    </w:tbl>
    <w:p w14:paraId="0D86093C" w14:textId="77777777" w:rsidR="00D81606" w:rsidRPr="00D81606" w:rsidRDefault="00D81606">
      <w:pPr>
        <w:rPr>
          <w:rFonts w:ascii="Bookman Old Style" w:hAnsi="Bookman Old Style"/>
        </w:rPr>
      </w:pPr>
    </w:p>
    <w:p w14:paraId="5E78BE66" w14:textId="61A0B1E1" w:rsidR="001B3760" w:rsidRPr="00D81606" w:rsidRDefault="001B3760">
      <w:pPr>
        <w:rPr>
          <w:rFonts w:ascii="Bookman Old Style" w:hAnsi="Bookman Old Style"/>
          <w:i/>
        </w:rPr>
      </w:pPr>
    </w:p>
    <w:sectPr w:rsidR="001B3760" w:rsidRPr="00D81606" w:rsidSect="00714ED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97D4" w14:textId="77777777" w:rsidR="00356B71" w:rsidRDefault="00356B71" w:rsidP="00356B71">
      <w:r>
        <w:separator/>
      </w:r>
    </w:p>
  </w:endnote>
  <w:endnote w:type="continuationSeparator" w:id="0">
    <w:p w14:paraId="2B1BDBC8" w14:textId="77777777" w:rsidR="00356B71" w:rsidRDefault="00356B71" w:rsidP="0035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2B5D" w14:textId="77777777" w:rsidR="00356B71" w:rsidRDefault="00356B71" w:rsidP="00356B71">
      <w:r>
        <w:separator/>
      </w:r>
    </w:p>
  </w:footnote>
  <w:footnote w:type="continuationSeparator" w:id="0">
    <w:p w14:paraId="64696011" w14:textId="77777777" w:rsidR="00356B71" w:rsidRDefault="00356B71" w:rsidP="0035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BDAA" w14:textId="77777777" w:rsidR="00356B71" w:rsidRDefault="00356B71" w:rsidP="00356B7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7B"/>
    <w:rsid w:val="00086551"/>
    <w:rsid w:val="001B3760"/>
    <w:rsid w:val="002D531D"/>
    <w:rsid w:val="00356B71"/>
    <w:rsid w:val="003774EF"/>
    <w:rsid w:val="003B3897"/>
    <w:rsid w:val="004A1B01"/>
    <w:rsid w:val="00527831"/>
    <w:rsid w:val="00566A7B"/>
    <w:rsid w:val="00635BF3"/>
    <w:rsid w:val="00677A6E"/>
    <w:rsid w:val="006F412F"/>
    <w:rsid w:val="00714ED5"/>
    <w:rsid w:val="009C5076"/>
    <w:rsid w:val="00B47649"/>
    <w:rsid w:val="00B6092A"/>
    <w:rsid w:val="00B7570A"/>
    <w:rsid w:val="00C768AA"/>
    <w:rsid w:val="00CC1CC8"/>
    <w:rsid w:val="00D10AE3"/>
    <w:rsid w:val="00D43936"/>
    <w:rsid w:val="00D81606"/>
    <w:rsid w:val="00D85499"/>
    <w:rsid w:val="00F36709"/>
    <w:rsid w:val="00F8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4A189"/>
  <w15:docId w15:val="{18FE972F-607C-4E7C-97BB-10715A96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bCs/>
    </w:rPr>
  </w:style>
  <w:style w:type="paragraph" w:styleId="Subtitle">
    <w:name w:val="Subtitle"/>
    <w:basedOn w:val="Normal"/>
    <w:qFormat/>
    <w:pPr>
      <w:jc w:val="center"/>
    </w:pPr>
    <w:rPr>
      <w:rFonts w:ascii="Bookman Old Style" w:hAnsi="Bookman Old Style"/>
      <w:b/>
      <w:bCs/>
      <w:sz w:val="28"/>
    </w:rPr>
  </w:style>
  <w:style w:type="paragraph" w:styleId="BalloonText">
    <w:name w:val="Balloon Text"/>
    <w:basedOn w:val="Normal"/>
    <w:link w:val="BalloonTextChar"/>
    <w:uiPriority w:val="99"/>
    <w:semiHidden/>
    <w:unhideWhenUsed/>
    <w:rsid w:val="00714ED5"/>
    <w:rPr>
      <w:rFonts w:ascii="Tahoma" w:hAnsi="Tahoma" w:cs="Tahoma"/>
      <w:sz w:val="16"/>
      <w:szCs w:val="16"/>
    </w:rPr>
  </w:style>
  <w:style w:type="character" w:customStyle="1" w:styleId="BalloonTextChar">
    <w:name w:val="Balloon Text Char"/>
    <w:basedOn w:val="DefaultParagraphFont"/>
    <w:link w:val="BalloonText"/>
    <w:uiPriority w:val="99"/>
    <w:semiHidden/>
    <w:rsid w:val="00714ED5"/>
    <w:rPr>
      <w:rFonts w:ascii="Tahoma" w:hAnsi="Tahoma" w:cs="Tahoma"/>
      <w:sz w:val="16"/>
      <w:szCs w:val="16"/>
    </w:rPr>
  </w:style>
  <w:style w:type="paragraph" w:styleId="Header">
    <w:name w:val="header"/>
    <w:basedOn w:val="Normal"/>
    <w:link w:val="HeaderChar"/>
    <w:uiPriority w:val="99"/>
    <w:unhideWhenUsed/>
    <w:rsid w:val="00356B71"/>
    <w:pPr>
      <w:tabs>
        <w:tab w:val="center" w:pos="4680"/>
        <w:tab w:val="right" w:pos="9360"/>
      </w:tabs>
    </w:pPr>
  </w:style>
  <w:style w:type="character" w:customStyle="1" w:styleId="HeaderChar">
    <w:name w:val="Header Char"/>
    <w:basedOn w:val="DefaultParagraphFont"/>
    <w:link w:val="Header"/>
    <w:uiPriority w:val="99"/>
    <w:rsid w:val="00356B71"/>
    <w:rPr>
      <w:sz w:val="24"/>
      <w:szCs w:val="24"/>
    </w:rPr>
  </w:style>
  <w:style w:type="paragraph" w:styleId="Footer">
    <w:name w:val="footer"/>
    <w:basedOn w:val="Normal"/>
    <w:link w:val="FooterChar"/>
    <w:uiPriority w:val="99"/>
    <w:unhideWhenUsed/>
    <w:rsid w:val="00356B71"/>
    <w:pPr>
      <w:tabs>
        <w:tab w:val="center" w:pos="4680"/>
        <w:tab w:val="right" w:pos="9360"/>
      </w:tabs>
    </w:pPr>
  </w:style>
  <w:style w:type="character" w:customStyle="1" w:styleId="FooterChar">
    <w:name w:val="Footer Char"/>
    <w:basedOn w:val="DefaultParagraphFont"/>
    <w:link w:val="Footer"/>
    <w:uiPriority w:val="99"/>
    <w:rsid w:val="00356B71"/>
    <w:rPr>
      <w:sz w:val="24"/>
      <w:szCs w:val="24"/>
    </w:rPr>
  </w:style>
  <w:style w:type="character" w:styleId="Hyperlink">
    <w:name w:val="Hyperlink"/>
    <w:basedOn w:val="DefaultParagraphFont"/>
    <w:uiPriority w:val="99"/>
    <w:unhideWhenUsed/>
    <w:rsid w:val="00D43936"/>
    <w:rPr>
      <w:color w:val="0000FF" w:themeColor="hyperlink"/>
      <w:u w:val="single"/>
    </w:rPr>
  </w:style>
  <w:style w:type="table" w:styleId="TableGrid">
    <w:name w:val="Table Grid"/>
    <w:basedOn w:val="TableNormal"/>
    <w:uiPriority w:val="59"/>
    <w:rsid w:val="00D8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oore@cvs.k12.mi.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Honor Society</vt:lpstr>
    </vt:vector>
  </TitlesOfParts>
  <Company>Chippewa Valley Schools</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 Society</dc:title>
  <dc:subject/>
  <dc:creator>Chippewa Valley Schools</dc:creator>
  <cp:keywords/>
  <dc:description/>
  <cp:lastModifiedBy>Moore, Ruth</cp:lastModifiedBy>
  <cp:revision>2</cp:revision>
  <cp:lastPrinted>2018-05-17T10:53:00Z</cp:lastPrinted>
  <dcterms:created xsi:type="dcterms:W3CDTF">2022-06-02T11:49:00Z</dcterms:created>
  <dcterms:modified xsi:type="dcterms:W3CDTF">2022-06-02T11:49:00Z</dcterms:modified>
</cp:coreProperties>
</file>